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9F0DED" w:rsidP="00647AAA">
      <w:pPr>
        <w:pStyle w:val="NoSpacing"/>
        <w:jc w:val="right"/>
        <w:rPr>
          <w:rFonts w:ascii="Times New Roman" w:hAnsi="Times New Roman" w:cs="Times New Roman"/>
          <w:lang w:val="ru-RU"/>
        </w:rPr>
      </w:pPr>
      <w:r w:rsidRPr="009F0DED">
        <w:rPr>
          <w:rFonts w:ascii="Times New Roman" w:hAnsi="Times New Roman" w:cs="Times New Roman"/>
        </w:rPr>
        <w:t>Д</w:t>
      </w:r>
      <w:r w:rsidRPr="009F0DED" w:rsidR="00E71803">
        <w:rPr>
          <w:rFonts w:ascii="Times New Roman" w:hAnsi="Times New Roman" w:cs="Times New Roman"/>
        </w:rPr>
        <w:t>ело № 5-</w:t>
      </w:r>
      <w:r w:rsidR="00B7689B">
        <w:rPr>
          <w:rFonts w:ascii="Times New Roman" w:hAnsi="Times New Roman" w:cs="Times New Roman"/>
          <w:lang w:val="ru-RU"/>
        </w:rPr>
        <w:t>62</w:t>
      </w:r>
      <w:r w:rsidRPr="009F0DED" w:rsidR="005D3A40">
        <w:rPr>
          <w:rFonts w:ascii="Times New Roman" w:hAnsi="Times New Roman" w:cs="Times New Roman"/>
        </w:rPr>
        <w:t>-</w:t>
      </w:r>
      <w:r w:rsidRPr="009F0DED" w:rsidR="00412E0F">
        <w:rPr>
          <w:rFonts w:ascii="Times New Roman" w:hAnsi="Times New Roman" w:cs="Times New Roman"/>
          <w:lang w:val="ru-RU"/>
        </w:rPr>
        <w:t>0602</w:t>
      </w:r>
      <w:r w:rsidRPr="009F0DED" w:rsidR="00C97011">
        <w:rPr>
          <w:rFonts w:ascii="Times New Roman" w:hAnsi="Times New Roman" w:cs="Times New Roman"/>
        </w:rPr>
        <w:t>/202</w:t>
      </w:r>
      <w:r w:rsidRPr="009F0DED" w:rsidR="009F34F7">
        <w:rPr>
          <w:rFonts w:ascii="Times New Roman" w:hAnsi="Times New Roman" w:cs="Times New Roman"/>
          <w:lang w:val="ru-RU"/>
        </w:rPr>
        <w:t>5</w:t>
      </w:r>
      <w:r w:rsidR="00B7689B">
        <w:rPr>
          <w:rFonts w:ascii="Times New Roman" w:hAnsi="Times New Roman" w:cs="Times New Roman"/>
          <w:lang w:val="ru-RU"/>
        </w:rPr>
        <w:t>(№ 5-1550</w:t>
      </w:r>
      <w:r w:rsidRPr="009F0DED" w:rsidR="009F0DED">
        <w:rPr>
          <w:rFonts w:ascii="Times New Roman" w:hAnsi="Times New Roman" w:cs="Times New Roman"/>
          <w:lang w:val="ru-RU"/>
        </w:rPr>
        <w:t>-0602/2024)</w:t>
      </w:r>
    </w:p>
    <w:p w:rsidR="003E38E2" w:rsidRPr="009F0DED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Нефтеюганский район, пгт.Пойковский, Промышленная зона, </w:t>
      </w:r>
      <w:r>
        <w:rPr>
          <w:rFonts w:ascii="Times New Roman" w:hAnsi="Times New Roman" w:cs="Times New Roman"/>
          <w:sz w:val="28"/>
          <w:szCs w:val="28"/>
          <w:lang w:val="ru-RU"/>
        </w:rPr>
        <w:t>7-А,</w:t>
      </w:r>
    </w:p>
    <w:p w:rsidR="008B18A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>
        <w:rPr>
          <w:rFonts w:ascii="Times New Roman" w:hAnsi="Times New Roman"/>
          <w:sz w:val="28"/>
          <w:lang w:val="ru-RU"/>
        </w:rPr>
        <w:t>Павловского В.Е.,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Павловского Владимира Евгеньевича</w:t>
      </w:r>
      <w:r w:rsidR="00195B0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 xml:space="preserve">родившегося </w:t>
      </w:r>
      <w:r w:rsidR="00F529D7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</w:t>
      </w:r>
      <w:r w:rsidR="007E6BE2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="00F529D7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F529D7">
        <w:rPr>
          <w:rFonts w:ascii="Times New Roman" w:hAnsi="Times New Roman"/>
          <w:sz w:val="28"/>
          <w:lang w:val="ru-RU"/>
        </w:rPr>
        <w:t>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3F44F1">
        <w:rPr>
          <w:rFonts w:ascii="Times New Roman" w:hAnsi="Times New Roman"/>
          <w:sz w:val="28"/>
          <w:lang w:val="ru-RU"/>
        </w:rPr>
        <w:t xml:space="preserve"> и фактически проживающего</w:t>
      </w:r>
      <w:r w:rsidR="00C4457F">
        <w:rPr>
          <w:rFonts w:ascii="Times New Roman" w:hAnsi="Times New Roman"/>
          <w:sz w:val="28"/>
          <w:lang w:val="ru-RU"/>
        </w:rPr>
        <w:t xml:space="preserve"> по адресу: </w:t>
      </w:r>
      <w:r w:rsidR="00F529D7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F529D7">
        <w:rPr>
          <w:rFonts w:ascii="Times New Roman" w:hAnsi="Times New Roman"/>
          <w:sz w:val="28"/>
          <w:lang w:val="ru-RU"/>
        </w:rPr>
        <w:t>*</w:t>
      </w:r>
      <w:r>
        <w:rPr>
          <w:rFonts w:ascii="Times New Roman" w:hAnsi="Times New Roman"/>
          <w:sz w:val="28"/>
          <w:lang w:val="ru-RU"/>
        </w:rPr>
        <w:t xml:space="preserve">, </w:t>
      </w:r>
      <w:r w:rsidR="009F0DED">
        <w:rPr>
          <w:rFonts w:ascii="Times New Roman" w:hAnsi="Times New Roman" w:cs="Times New Roman"/>
          <w:sz w:val="28"/>
          <w:szCs w:val="28"/>
          <w:lang w:val="ru-RU"/>
        </w:rPr>
        <w:t>водительское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удостоверение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29D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</w:p>
    <w:p w:rsidR="00B7689B" w:rsidP="00B00F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647AAA" w:rsidP="00B00F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4C59A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.11.2024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8B18A2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 w:rsidR="008B18A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8B18A2">
        <w:rPr>
          <w:rFonts w:ascii="Times New Roman" w:hAnsi="Times New Roman" w:cs="Times New Roman"/>
          <w:sz w:val="28"/>
          <w:szCs w:val="28"/>
          <w:lang w:val="ru-RU"/>
        </w:rPr>
        <w:t>712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</w:t>
      </w:r>
      <w:r w:rsidR="008B18A2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Нефтеюганск-Мамонтово Нефтеюганского района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8A2">
        <w:rPr>
          <w:rFonts w:ascii="Times New Roman" w:hAnsi="Times New Roman"/>
          <w:sz w:val="28"/>
          <w:lang w:val="ru-RU"/>
        </w:rPr>
        <w:t xml:space="preserve">Павловский В.Е. </w:t>
      </w:r>
      <w:r w:rsidR="007E6BE2"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F529D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обгон </w:t>
      </w:r>
      <w:r w:rsidR="007E6BE2">
        <w:rPr>
          <w:rFonts w:ascii="Times New Roman" w:hAnsi="Times New Roman" w:cs="Times New Roman"/>
          <w:sz w:val="28"/>
          <w:szCs w:val="28"/>
          <w:lang w:val="ru-RU"/>
        </w:rPr>
        <w:t xml:space="preserve">впереди движущегося 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транспортного средства </w:t>
      </w:r>
      <w:r w:rsidR="007E6BE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B18A2">
        <w:rPr>
          <w:rFonts w:ascii="Times New Roman" w:hAnsi="Times New Roman" w:cs="Times New Roman"/>
          <w:sz w:val="28"/>
          <w:szCs w:val="28"/>
          <w:lang w:val="ru-RU"/>
        </w:rPr>
        <w:t xml:space="preserve">БУМ-179» г/н </w:t>
      </w:r>
      <w:r w:rsidR="00F529D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4C59A1">
        <w:rPr>
          <w:rFonts w:ascii="Times New Roman" w:hAnsi="Times New Roman" w:cs="Times New Roman"/>
          <w:sz w:val="28"/>
          <w:szCs w:val="28"/>
          <w:lang w:val="ru-RU"/>
        </w:rPr>
        <w:t xml:space="preserve">, с выездом на полосу, предназначенную для встречного движения,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в зоне действия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дорожно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го знака 3.20 «Обгон запрещён»,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4C59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8B18A2" w:rsidP="00F03F40">
      <w:pPr>
        <w:pStyle w:val="NoSpacing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Павловский В.Е. в судебном заседании вину в совершении правонарушения признал</w:t>
      </w:r>
      <w:r>
        <w:rPr>
          <w:rFonts w:ascii="Times New Roman" w:hAnsi="Times New Roman"/>
          <w:sz w:val="28"/>
          <w:lang w:val="ru-RU"/>
        </w:rPr>
        <w:t>, в содеянном раскаялся, суду пояснил,</w:t>
      </w:r>
      <w:r w:rsidR="0009412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что </w:t>
      </w:r>
      <w:r w:rsidR="00094126">
        <w:rPr>
          <w:rFonts w:ascii="Times New Roman" w:hAnsi="Times New Roman"/>
          <w:sz w:val="28"/>
          <w:lang w:val="ru-RU"/>
        </w:rPr>
        <w:t>не работает, является пенсионером, разведен, несовершеннолетних детей не имеет.</w:t>
      </w:r>
    </w:p>
    <w:p w:rsidR="00196784" w:rsidRPr="00094126" w:rsidP="00094126">
      <w:pPr>
        <w:pStyle w:val="NoSpacing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Заслушав Павловского В.Е., 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Павловского В.Е.</w:t>
      </w:r>
      <w:r w:rsidR="004C59A1">
        <w:rPr>
          <w:rFonts w:ascii="Times New Roman" w:hAnsi="Times New Roman"/>
          <w:sz w:val="28"/>
          <w:lang w:val="ru-RU"/>
        </w:rPr>
        <w:t xml:space="preserve">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094126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протоколом об админист</w:t>
      </w:r>
      <w:r w:rsidRPr="00DA2D69" w:rsidR="00B115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ративном правонарушении 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639188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29</w:t>
      </w:r>
      <w:r w:rsidRPr="00DA2D69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.11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года, </w:t>
      </w:r>
      <w:r w:rsidRPr="00DA2D69" w:rsidR="00406E1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которого аналогично 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писательной части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постановления;</w:t>
      </w:r>
    </w:p>
    <w:p w:rsidR="00D12287" w:rsidP="00D1228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Pr="00DA2D69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94126">
        <w:rPr>
          <w:rFonts w:ascii="Times New Roman" w:hAnsi="Times New Roman"/>
          <w:sz w:val="28"/>
          <w:lang w:val="ru-RU"/>
        </w:rPr>
        <w:t xml:space="preserve">Павловского В.Е. </w:t>
      </w:r>
      <w:r w:rsidR="004C59A1">
        <w:rPr>
          <w:rFonts w:ascii="Times New Roman" w:hAnsi="Times New Roman"/>
          <w:sz w:val="28"/>
          <w:lang w:val="ru-RU"/>
        </w:rPr>
        <w:t>и свидетеля</w:t>
      </w:r>
      <w:r w:rsidR="00094126">
        <w:rPr>
          <w:rFonts w:ascii="Times New Roman" w:hAnsi="Times New Roman"/>
          <w:sz w:val="28"/>
          <w:lang w:val="ru-RU"/>
        </w:rPr>
        <w:t xml:space="preserve"> А.</w:t>
      </w:r>
      <w:r w:rsidR="004C59A1">
        <w:rPr>
          <w:rFonts w:ascii="Times New Roman" w:hAnsi="Times New Roman"/>
          <w:sz w:val="28"/>
          <w:lang w:val="ru-RU"/>
        </w:rPr>
        <w:t xml:space="preserve">, </w:t>
      </w:r>
      <w:r w:rsidR="004C59A1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которые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>относительно  содержания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указан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ных в ней сведений</w:t>
      </w:r>
      <w:r w:rsidRPr="00DA2D69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возражений не указал</w:t>
      </w:r>
      <w:r w:rsidR="004C59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DA2D69" w:rsidR="008961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4C59A1" w:rsidP="00D12287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объяснением свидетеля </w:t>
      </w:r>
      <w:r w:rsidR="00094126">
        <w:rPr>
          <w:rFonts w:ascii="Times New Roman" w:hAnsi="Times New Roman"/>
          <w:sz w:val="28"/>
          <w:lang w:val="ru-RU"/>
        </w:rPr>
        <w:t>А. от 29</w:t>
      </w:r>
      <w:r>
        <w:rPr>
          <w:rFonts w:ascii="Times New Roman" w:hAnsi="Times New Roman"/>
          <w:sz w:val="28"/>
          <w:lang w:val="ru-RU"/>
        </w:rPr>
        <w:t>.11.2024 г., который факт совершения обгона при изложенных в протоколе об административном правонарушении обстоятельствах подтвердил;</w:t>
      </w:r>
    </w:p>
    <w:p w:rsidR="00B76820" w:rsidRPr="009B7DDE" w:rsidP="00BB4BF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инспектора ДПС </w:t>
      </w:r>
      <w:r w:rsidRPr="009B7DDE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094126">
        <w:rPr>
          <w:rFonts w:ascii="Times New Roman" w:hAnsi="Times New Roman"/>
          <w:sz w:val="28"/>
          <w:lang w:val="ru-RU"/>
        </w:rPr>
        <w:t>29</w:t>
      </w:r>
      <w:r w:rsidR="00BB4BF9">
        <w:rPr>
          <w:rFonts w:ascii="Times New Roman" w:hAnsi="Times New Roman"/>
          <w:sz w:val="28"/>
          <w:lang w:val="ru-RU"/>
        </w:rPr>
        <w:t xml:space="preserve">.11.2024 г.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об обстоятельствах выявленного правонарушения;</w:t>
      </w:r>
    </w:p>
    <w:p w:rsidR="00094126" w:rsidP="00BB4BF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распространяется  на </w:t>
      </w:r>
      <w:r>
        <w:rPr>
          <w:rFonts w:ascii="Times New Roman" w:hAnsi="Times New Roman" w:cs="Times New Roman"/>
          <w:sz w:val="28"/>
          <w:szCs w:val="28"/>
          <w:lang w:val="ru-RU"/>
        </w:rPr>
        <w:t>712 км. автодороги Нефтеюган</w:t>
      </w:r>
      <w:r>
        <w:rPr>
          <w:rFonts w:ascii="Times New Roman" w:hAnsi="Times New Roman" w:cs="Times New Roman"/>
          <w:sz w:val="28"/>
          <w:szCs w:val="28"/>
          <w:lang w:val="ru-RU"/>
        </w:rPr>
        <w:t>ск-Мамонтово Нефтеюганского района;</w:t>
      </w:r>
    </w:p>
    <w:p w:rsidR="00094126" w:rsidP="00BB4BF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копией водительского удостоверения </w:t>
      </w:r>
      <w:r>
        <w:rPr>
          <w:rFonts w:ascii="Times New Roman" w:hAnsi="Times New Roman"/>
          <w:sz w:val="28"/>
          <w:lang w:val="ru-RU"/>
        </w:rPr>
        <w:t>Павловского В.Е.;</w:t>
      </w:r>
    </w:p>
    <w:p w:rsidR="00BB4BF9" w:rsidRPr="00DA2D69" w:rsidP="00BB4BF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выпиской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реестра правонарушений подтверждается, что ранее </w:t>
      </w:r>
      <w:r w:rsidR="00094126">
        <w:rPr>
          <w:rFonts w:ascii="Times New Roman" w:hAnsi="Times New Roman"/>
          <w:sz w:val="28"/>
          <w:lang w:val="ru-RU"/>
        </w:rPr>
        <w:t xml:space="preserve">Павловский В.Е. 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административной ответственности за совершение правонарушения, предусмотренного ч.4 ст.12.15 КоАП РФ </w:t>
      </w:r>
      <w:r w:rsidR="00094126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привлекался, однако привлекался к административной ответственности за совершение однородных правонарушений – по ст.12.6 КоАП РФ (4 правонарушения), по ст.12.9 ч.2 КоАП РФ (1 правонарушение).</w:t>
      </w:r>
      <w:r w:rsidRP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BB4BF9" w:rsidP="007906C5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Определением миро</w:t>
      </w:r>
      <w:r w:rsidR="007C2393">
        <w:rPr>
          <w:rFonts w:ascii="Times New Roman" w:hAnsi="Times New Roman" w:cs="Times New Roman"/>
          <w:sz w:val="28"/>
          <w:szCs w:val="28"/>
          <w:lang w:val="ru-RU"/>
        </w:rPr>
        <w:t>вого судьи судебного участка №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Ханты-Ма</w:t>
      </w:r>
      <w:r w:rsidR="007C2393">
        <w:rPr>
          <w:rFonts w:ascii="Times New Roman" w:hAnsi="Times New Roman" w:cs="Times New Roman"/>
          <w:sz w:val="28"/>
          <w:szCs w:val="28"/>
          <w:lang w:val="ru-RU"/>
        </w:rPr>
        <w:t>нсийского судебного района от 04.04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.2024 г. дело по ходатайству </w:t>
      </w:r>
      <w:r w:rsidR="007C2393">
        <w:rPr>
          <w:rFonts w:ascii="Times New Roman" w:hAnsi="Times New Roman"/>
          <w:sz w:val="28"/>
          <w:lang w:val="ru-RU"/>
        </w:rPr>
        <w:t xml:space="preserve">Павловского В.Е. </w:t>
      </w:r>
      <w:r>
        <w:rPr>
          <w:rFonts w:ascii="Times New Roman" w:hAnsi="Times New Roman"/>
          <w:sz w:val="28"/>
          <w:lang w:val="ru-RU"/>
        </w:rPr>
        <w:t xml:space="preserve">передано для рассмотрения по месту жительства мировому судье судебного участка № 7 Нефтеюганского судебного района ХМАО-Югры. </w:t>
      </w:r>
    </w:p>
    <w:p w:rsidR="00BB4BF9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Срок давности привлечения к админ</w:t>
      </w:r>
      <w:r>
        <w:rPr>
          <w:rFonts w:ascii="Times New Roman" w:hAnsi="Times New Roman"/>
          <w:sz w:val="28"/>
          <w:lang w:val="ru-RU"/>
        </w:rPr>
        <w:t>ист</w:t>
      </w:r>
      <w:r w:rsidR="007C2393">
        <w:rPr>
          <w:rFonts w:ascii="Times New Roman" w:hAnsi="Times New Roman"/>
          <w:sz w:val="28"/>
          <w:lang w:val="ru-RU"/>
        </w:rPr>
        <w:t>ративной ответственности не истек</w:t>
      </w:r>
      <w:r>
        <w:rPr>
          <w:rFonts w:ascii="Times New Roman" w:hAnsi="Times New Roman"/>
          <w:sz w:val="28"/>
          <w:lang w:val="ru-RU"/>
        </w:rPr>
        <w:t>.</w:t>
      </w:r>
    </w:p>
    <w:p w:rsidR="00F86C0E" w:rsidRPr="00196784" w:rsidP="00BB4BF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светофоров, знаков и разметки.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, в зоне действия знака </w:t>
      </w:r>
      <w:hyperlink r:id="rId5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6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речного движения, и (или) дорожной </w:t>
      </w:r>
      <w:hyperlink r:id="rId6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6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</w:t>
      </w:r>
      <w:r w:rsidR="00451DC2">
        <w:rPr>
          <w:rFonts w:ascii="Times New Roman" w:hAnsi="Times New Roman" w:cs="Times New Roman"/>
          <w:sz w:val="28"/>
          <w:szCs w:val="28"/>
          <w:lang w:val="ru-RU"/>
        </w:rPr>
        <w:t xml:space="preserve"> (в редакции Закона, действующей на дату 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совершения правонарушения)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Санкция статьи предусматривает наказание в виде наложение админис</w:t>
      </w:r>
      <w:r w:rsidR="00AD636F">
        <w:rPr>
          <w:rFonts w:ascii="Times New Roman" w:hAnsi="Times New Roman" w:cs="Times New Roman"/>
          <w:sz w:val="28"/>
          <w:szCs w:val="28"/>
          <w:lang w:val="ru-RU"/>
        </w:rPr>
        <w:t>тративного штрафа в размере пяти</w:t>
      </w:r>
      <w:r w:rsidRPr="00AD636F" w:rsidR="00AD636F">
        <w:rPr>
          <w:rFonts w:ascii="Times New Roman" w:hAnsi="Times New Roman" w:cs="Times New Roman"/>
          <w:sz w:val="28"/>
          <w:szCs w:val="28"/>
          <w:lang w:val="ru-RU"/>
        </w:rPr>
        <w:t xml:space="preserve"> тысяч рублей или лишение права управления транспортными средствами на срок от четырех до шести месяцев.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Кодекса Российской Федерации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Пленуме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ния (за исключением случаев объезда препятствия (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9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6C4CC0" w:rsidP="007C239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Факт совершения </w:t>
      </w:r>
      <w:r w:rsidR="007C2393">
        <w:rPr>
          <w:rFonts w:ascii="Times New Roman" w:hAnsi="Times New Roman"/>
          <w:sz w:val="28"/>
          <w:lang w:val="ru-RU"/>
        </w:rPr>
        <w:t>Павловским В.Е.</w:t>
      </w:r>
      <w:r w:rsidR="007C23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96784" w:rsidRPr="006C4CC0" w:rsidP="00282DF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Действия </w:t>
      </w:r>
      <w:r w:rsidR="007C2393">
        <w:rPr>
          <w:rFonts w:ascii="Times New Roman" w:hAnsi="Times New Roman"/>
          <w:sz w:val="28"/>
          <w:lang w:val="ru-RU"/>
        </w:rPr>
        <w:t>Павловского В.Е.</w:t>
      </w:r>
      <w:r w:rsidR="007C23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мировой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C2393" w:rsidP="00B00F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смягчающего административную ответственность обстоятельства судья учитывает признание вины и раскаяния.</w:t>
      </w:r>
    </w:p>
    <w:p w:rsidR="007C2393" w:rsidP="00B00F6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отягчающего</w:t>
      </w:r>
      <w:r w:rsidRPr="007C2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 обстоятельства судья учитывает повторное совершение однородн</w:t>
      </w:r>
      <w:r>
        <w:rPr>
          <w:rFonts w:ascii="Times New Roman" w:hAnsi="Times New Roman" w:cs="Times New Roman"/>
          <w:sz w:val="28"/>
          <w:szCs w:val="28"/>
          <w:lang w:val="ru-RU"/>
        </w:rPr>
        <w:t>ого правонарушения в течение года.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7C2393">
        <w:rPr>
          <w:rFonts w:ascii="Times New Roman" w:hAnsi="Times New Roman" w:cs="Times New Roman"/>
          <w:sz w:val="28"/>
          <w:szCs w:val="28"/>
          <w:lang w:val="ru-RU"/>
        </w:rPr>
        <w:t xml:space="preserve">смягчающее и отягчающее наказание обстоятельства,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  <w:lang w:val="ru-RU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7C2393">
        <w:rPr>
          <w:rFonts w:ascii="Times New Roman" w:hAnsi="Times New Roman"/>
          <w:sz w:val="28"/>
          <w:lang w:val="ru-RU"/>
        </w:rPr>
        <w:t>Павловского Владимира Евгеньевича</w:t>
      </w:r>
      <w:r w:rsidR="007C2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 в размере 5 000 (пяти тысяч) рубл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ей.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00F6C">
        <w:rPr>
          <w:rFonts w:ascii="Times New Roman" w:hAnsi="Times New Roman" w:cs="Times New Roman"/>
          <w:sz w:val="28"/>
          <w:szCs w:val="28"/>
          <w:lang w:val="ru-RU"/>
        </w:rPr>
        <w:t>0910</w:t>
      </w:r>
      <w:r w:rsidR="007C2393">
        <w:rPr>
          <w:rFonts w:ascii="Times New Roman" w:hAnsi="Times New Roman" w:cs="Times New Roman"/>
          <w:sz w:val="28"/>
          <w:szCs w:val="28"/>
          <w:lang w:val="ru-RU"/>
        </w:rPr>
        <w:t>222916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10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го штрафа административный штраф может быть уплачен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исполнение постановления о назначении административного штрафа было отсрочено, либо рассрочено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судьей, органом, должностным лицом, вынесшими постановление,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B7DDE" w:rsidRPr="00196784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sectPr w:rsidSect="00AD636F">
      <w:headerReference w:type="default" r:id="rId11"/>
      <w:footerReference w:type="default" r:id="rId12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29D7" w:rsidR="00F529D7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15DBB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94126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51DC2"/>
    <w:rsid w:val="00477BD3"/>
    <w:rsid w:val="004A3535"/>
    <w:rsid w:val="004B4D34"/>
    <w:rsid w:val="004B4E93"/>
    <w:rsid w:val="004C59A1"/>
    <w:rsid w:val="004D298C"/>
    <w:rsid w:val="004D2E14"/>
    <w:rsid w:val="004D4534"/>
    <w:rsid w:val="004D6761"/>
    <w:rsid w:val="004D79C4"/>
    <w:rsid w:val="004E2749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2393"/>
    <w:rsid w:val="007C6664"/>
    <w:rsid w:val="007D632F"/>
    <w:rsid w:val="007D7DFC"/>
    <w:rsid w:val="007E0CB8"/>
    <w:rsid w:val="007E1F3A"/>
    <w:rsid w:val="007E209D"/>
    <w:rsid w:val="007E4ECB"/>
    <w:rsid w:val="007E5F20"/>
    <w:rsid w:val="007E6BE2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18A2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0DED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D636F"/>
    <w:rsid w:val="00AE3E41"/>
    <w:rsid w:val="00AE5C4A"/>
    <w:rsid w:val="00AF00CC"/>
    <w:rsid w:val="00AF1F24"/>
    <w:rsid w:val="00B002F7"/>
    <w:rsid w:val="00B00F6C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7689B"/>
    <w:rsid w:val="00B962DB"/>
    <w:rsid w:val="00B9693D"/>
    <w:rsid w:val="00BA037D"/>
    <w:rsid w:val="00BA3379"/>
    <w:rsid w:val="00BA73CC"/>
    <w:rsid w:val="00BB1DDD"/>
    <w:rsid w:val="00BB21B2"/>
    <w:rsid w:val="00BB4BF9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76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68A3"/>
    <w:rsid w:val="00F529D7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E6F6-901D-4AA6-B85A-52E37CEE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